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03" w:rsidRPr="00E95B03" w:rsidRDefault="00E95B03" w:rsidP="00E95B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en-US" w:eastAsia="ru-RU"/>
        </w:rPr>
      </w:pPr>
      <w:bookmarkStart w:id="0" w:name="_GoBack"/>
      <w:bookmarkEnd w:id="0"/>
      <w:proofErr w:type="spellStart"/>
      <w:r w:rsidRPr="00E95B0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en-US" w:eastAsia="ru-RU"/>
        </w:rPr>
        <w:t>Buletin</w:t>
      </w:r>
      <w:proofErr w:type="spellEnd"/>
      <w:r w:rsidRPr="00E95B03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en-US" w:eastAsia="ru-RU"/>
        </w:rPr>
        <w:t xml:space="preserve"> Nr 51 din 27.06.2017</w:t>
      </w:r>
    </w:p>
    <w:p w:rsidR="00E95B03" w:rsidRPr="00E95B03" w:rsidRDefault="00E95B03" w:rsidP="00E95B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val="en-US" w:eastAsia="ru-RU"/>
        </w:rPr>
      </w:pPr>
      <w:r w:rsidRPr="00E95B0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val="en-US" w:eastAsia="ru-RU"/>
        </w:rPr>
        <w:t xml:space="preserve">Tip </w:t>
      </w:r>
      <w:proofErr w:type="spellStart"/>
      <w:r w:rsidRPr="00E95B0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val="en-US" w:eastAsia="ru-RU"/>
        </w:rPr>
        <w:t>anunţuri</w:t>
      </w:r>
      <w:proofErr w:type="spellEnd"/>
      <w:r w:rsidRPr="00E95B0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val="en-US" w:eastAsia="ru-RU"/>
        </w:rPr>
        <w:t xml:space="preserve">: </w:t>
      </w:r>
      <w:proofErr w:type="spellStart"/>
      <w:r w:rsidRPr="00E95B0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val="en-US" w:eastAsia="ru-RU"/>
        </w:rPr>
        <w:t>Anunţ</w:t>
      </w:r>
      <w:proofErr w:type="spellEnd"/>
      <w:r w:rsidRPr="00E95B0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val="en-US" w:eastAsia="ru-RU"/>
        </w:rPr>
        <w:t xml:space="preserve"> de </w:t>
      </w:r>
      <w:proofErr w:type="spellStart"/>
      <w:r w:rsidRPr="00E95B0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val="en-US" w:eastAsia="ru-RU"/>
        </w:rPr>
        <w:t>modificare</w:t>
      </w:r>
      <w:proofErr w:type="spellEnd"/>
      <w:r w:rsidRPr="00E95B0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val="en-US" w:eastAsia="ru-RU"/>
        </w:rPr>
        <w:t xml:space="preserve"> a </w:t>
      </w:r>
      <w:proofErr w:type="spellStart"/>
      <w:r w:rsidRPr="00E95B0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val="en-US" w:eastAsia="ru-RU"/>
        </w:rPr>
        <w:t>datelor</w:t>
      </w:r>
      <w:proofErr w:type="spellEnd"/>
      <w:r w:rsidRPr="00E95B0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val="en-US" w:eastAsia="ru-RU"/>
        </w:rPr>
        <w:t xml:space="preserve"> </w:t>
      </w:r>
      <w:proofErr w:type="spellStart"/>
      <w:r w:rsidRPr="00E95B0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val="en-US" w:eastAsia="ru-RU"/>
        </w:rPr>
        <w:t>privind</w:t>
      </w:r>
      <w:proofErr w:type="spellEnd"/>
      <w:r w:rsidRPr="00E95B0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val="en-US" w:eastAsia="ru-RU"/>
        </w:rPr>
        <w:t xml:space="preserve"> </w:t>
      </w:r>
      <w:proofErr w:type="spellStart"/>
      <w:r w:rsidRPr="00E95B0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val="en-US" w:eastAsia="ru-RU"/>
        </w:rPr>
        <w:t>procedura</w:t>
      </w:r>
      <w:proofErr w:type="spellEnd"/>
    </w:p>
    <w:p w:rsidR="00E95B03" w:rsidRPr="00E95B03" w:rsidRDefault="00E95B03" w:rsidP="00E9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38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708"/>
      </w:tblGrid>
      <w:tr w:rsidR="00E95B03" w:rsidRPr="00E95B03" w:rsidTr="00A11939">
        <w:trPr>
          <w:jc w:val="center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În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atenţia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operatorilor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economici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!</w:t>
            </w:r>
          </w:p>
        </w:tc>
      </w:tr>
      <w:tr w:rsidR="00E95B03" w:rsidRPr="00E95B03" w:rsidTr="00A11939">
        <w:trPr>
          <w:trHeight w:val="150"/>
          <w:jc w:val="center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E95B03" w:rsidRPr="00A66BEB" w:rsidTr="00A11939">
        <w:trPr>
          <w:jc w:val="center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La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Cerere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gram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a</w:t>
            </w:r>
            <w:proofErr w:type="gram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ofertelor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de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preţuri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nr. 17/01890 din 03.07.2017 cu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privire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la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achiziţia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de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Produse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alimentare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pentru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semestru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II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anul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2017, cod CPV - 15800000-6, conform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necesităţilor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autorităţii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contractante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PRIMĂRIA s.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Ghidighici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,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sunt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operate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următoarele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modificări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:</w:t>
            </w:r>
          </w:p>
        </w:tc>
      </w:tr>
      <w:tr w:rsidR="00E95B03" w:rsidRPr="00A66BEB" w:rsidTr="00A11939">
        <w:trPr>
          <w:trHeight w:val="150"/>
          <w:jc w:val="center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</w:tr>
      <w:tr w:rsidR="00E95B03" w:rsidRPr="00E95B03" w:rsidTr="00A11939">
        <w:trPr>
          <w:jc w:val="center"/>
        </w:trPr>
        <w:tc>
          <w:tcPr>
            <w:tcW w:w="4677" w:type="dxa"/>
            <w:shd w:val="clear" w:color="auto" w:fill="FFFFFF"/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Termenul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de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depunere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a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ofertelor</w:t>
            </w:r>
            <w:proofErr w:type="spellEnd"/>
          </w:p>
        </w:tc>
        <w:tc>
          <w:tcPr>
            <w:tcW w:w="4708" w:type="dxa"/>
            <w:shd w:val="clear" w:color="auto" w:fill="FFFFFF"/>
            <w:tcMar>
              <w:top w:w="0" w:type="dxa"/>
              <w:left w:w="79" w:type="dxa"/>
              <w:bottom w:w="0" w:type="dxa"/>
              <w:right w:w="0" w:type="dxa"/>
            </w:tcMar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28.06.2017 10:00</w:t>
            </w:r>
          </w:p>
        </w:tc>
      </w:tr>
      <w:tr w:rsidR="00E95B03" w:rsidRPr="00E95B03" w:rsidTr="00A11939">
        <w:trPr>
          <w:jc w:val="center"/>
        </w:trPr>
        <w:tc>
          <w:tcPr>
            <w:tcW w:w="4677" w:type="dxa"/>
            <w:shd w:val="clear" w:color="auto" w:fill="FFFFFF"/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Termenul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de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desfăşurare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a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procedurii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de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achiziţie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publică</w:t>
            </w:r>
            <w:proofErr w:type="spellEnd"/>
          </w:p>
        </w:tc>
        <w:tc>
          <w:tcPr>
            <w:tcW w:w="4708" w:type="dxa"/>
            <w:shd w:val="clear" w:color="auto" w:fill="FFFFFF"/>
            <w:tcMar>
              <w:top w:w="0" w:type="dxa"/>
              <w:left w:w="79" w:type="dxa"/>
              <w:bottom w:w="0" w:type="dxa"/>
              <w:right w:w="0" w:type="dxa"/>
            </w:tcMar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28.06.2017 10:00</w:t>
            </w:r>
          </w:p>
        </w:tc>
      </w:tr>
      <w:tr w:rsidR="00E95B03" w:rsidRPr="00E95B03" w:rsidTr="00A11939">
        <w:trPr>
          <w:trHeight w:val="150"/>
          <w:jc w:val="center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E95B03" w:rsidRPr="00E95B03" w:rsidTr="00A11939">
        <w:trPr>
          <w:jc w:val="center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SE ÎNLOCUEŞTE CU:</w:t>
            </w:r>
          </w:p>
        </w:tc>
      </w:tr>
      <w:tr w:rsidR="00E95B03" w:rsidRPr="00E95B03" w:rsidTr="00A11939">
        <w:trPr>
          <w:trHeight w:val="150"/>
          <w:jc w:val="center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E95B03" w:rsidRPr="00E95B03" w:rsidTr="00A11939">
        <w:trPr>
          <w:jc w:val="center"/>
        </w:trPr>
        <w:tc>
          <w:tcPr>
            <w:tcW w:w="4677" w:type="dxa"/>
            <w:shd w:val="clear" w:color="auto" w:fill="FFFFFF"/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Termenul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de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depunere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a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ofertelor</w:t>
            </w:r>
            <w:proofErr w:type="spellEnd"/>
          </w:p>
        </w:tc>
        <w:tc>
          <w:tcPr>
            <w:tcW w:w="4708" w:type="dxa"/>
            <w:shd w:val="clear" w:color="auto" w:fill="FFFFFF"/>
            <w:tcMar>
              <w:top w:w="0" w:type="dxa"/>
              <w:left w:w="79" w:type="dxa"/>
              <w:bottom w:w="0" w:type="dxa"/>
              <w:right w:w="0" w:type="dxa"/>
            </w:tcMar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03.07.2017 10:00</w:t>
            </w:r>
          </w:p>
        </w:tc>
      </w:tr>
      <w:tr w:rsidR="00E95B03" w:rsidRPr="00E95B03" w:rsidTr="00A11939">
        <w:trPr>
          <w:jc w:val="center"/>
        </w:trPr>
        <w:tc>
          <w:tcPr>
            <w:tcW w:w="4677" w:type="dxa"/>
            <w:shd w:val="clear" w:color="auto" w:fill="FFFFFF"/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Termenul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de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desfăşurare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a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procedurii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de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achiziţie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publică</w:t>
            </w:r>
            <w:proofErr w:type="spellEnd"/>
          </w:p>
        </w:tc>
        <w:tc>
          <w:tcPr>
            <w:tcW w:w="4708" w:type="dxa"/>
            <w:shd w:val="clear" w:color="auto" w:fill="FFFFFF"/>
            <w:tcMar>
              <w:top w:w="0" w:type="dxa"/>
              <w:left w:w="79" w:type="dxa"/>
              <w:bottom w:w="0" w:type="dxa"/>
              <w:right w:w="0" w:type="dxa"/>
            </w:tcMar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03.07.2017 10:00</w:t>
            </w:r>
          </w:p>
        </w:tc>
      </w:tr>
      <w:tr w:rsidR="00E95B03" w:rsidRPr="00E95B03" w:rsidTr="00A11939">
        <w:trPr>
          <w:trHeight w:val="150"/>
          <w:jc w:val="center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E95B03" w:rsidRPr="00A11939" w:rsidTr="00A11939">
        <w:trPr>
          <w:jc w:val="center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B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Alte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date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publicate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anterior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în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invitația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privind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procedura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de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achiziție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:</w:t>
            </w:r>
            <w:r w:rsidRPr="00E95B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E95B03" w:rsidRPr="00A11939" w:rsidTr="00A11939">
        <w:trPr>
          <w:trHeight w:val="150"/>
          <w:jc w:val="center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</w:tr>
      <w:tr w:rsidR="00E95B03" w:rsidRPr="00A11939" w:rsidTr="00A11939">
        <w:trPr>
          <w:jc w:val="center"/>
        </w:trPr>
        <w:tc>
          <w:tcPr>
            <w:tcW w:w="4677" w:type="dxa"/>
            <w:shd w:val="clear" w:color="auto" w:fill="FFFFFF"/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Lista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documentelor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şi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cerinţelor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de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calificare</w:t>
            </w:r>
            <w:proofErr w:type="spellEnd"/>
          </w:p>
        </w:tc>
        <w:tc>
          <w:tcPr>
            <w:tcW w:w="4708" w:type="dxa"/>
            <w:shd w:val="clear" w:color="auto" w:fill="FFFFFF"/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E95B03" w:rsidRPr="00A11939" w:rsidTr="00A11939">
        <w:trPr>
          <w:jc w:val="center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p w:rsidR="00E95B03" w:rsidRPr="00E95B03" w:rsidRDefault="00E95B03" w:rsidP="00E9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5B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Datele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actualizate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privind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procedura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 xml:space="preserve"> de </w:t>
            </w:r>
            <w:proofErr w:type="spellStart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achiziție</w:t>
            </w:r>
            <w:proofErr w:type="spellEnd"/>
            <w:r w:rsidRPr="00E9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:</w:t>
            </w:r>
            <w:r w:rsidRPr="00E95B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95B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4" w:tgtFrame="_blank" w:history="1">
              <w:r w:rsidRPr="00E95B03">
                <w:rPr>
                  <w:rFonts w:ascii="Times New Roman" w:eastAsia="Times New Roman" w:hAnsi="Times New Roman" w:cs="Times New Roman"/>
                  <w:b/>
                  <w:bCs/>
                  <w:color w:val="3300CC"/>
                  <w:sz w:val="19"/>
                  <w:lang w:val="en-US" w:eastAsia="ru-RU"/>
                </w:rPr>
                <w:t>http://etender.gov.md/proceduricard?pid=19907885 </w:t>
              </w:r>
            </w:hyperlink>
          </w:p>
        </w:tc>
      </w:tr>
    </w:tbl>
    <w:p w:rsidR="00F6422A" w:rsidRPr="00E95B03" w:rsidRDefault="00F6422A">
      <w:pPr>
        <w:rPr>
          <w:lang w:val="en-US"/>
        </w:rPr>
      </w:pPr>
    </w:p>
    <w:sectPr w:rsidR="00F6422A" w:rsidRPr="00E95B03" w:rsidSect="00F6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03"/>
    <w:rsid w:val="007462CB"/>
    <w:rsid w:val="008C0442"/>
    <w:rsid w:val="00A11939"/>
    <w:rsid w:val="00A66BEB"/>
    <w:rsid w:val="00E95B03"/>
    <w:rsid w:val="00F6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F836D-9AE8-4705-9E2A-92A31A46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5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95B03"/>
  </w:style>
  <w:style w:type="character" w:styleId="Hyperlink">
    <w:name w:val="Hyperlink"/>
    <w:basedOn w:val="DefaultParagraphFont"/>
    <w:uiPriority w:val="99"/>
    <w:semiHidden/>
    <w:unhideWhenUsed/>
    <w:rsid w:val="00E95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tender.gov.md/proceduricard?pid=199078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Secretara Consiliu</cp:lastModifiedBy>
  <cp:revision>2</cp:revision>
  <dcterms:created xsi:type="dcterms:W3CDTF">2017-06-23T11:14:00Z</dcterms:created>
  <dcterms:modified xsi:type="dcterms:W3CDTF">2017-06-23T11:14:00Z</dcterms:modified>
</cp:coreProperties>
</file>